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320E" w:rsidRPr="003B63A4" w:rsidRDefault="004E5D87">
      <w:pPr>
        <w:sectPr w:rsidR="007F320E" w:rsidRPr="003B63A4" w:rsidSect="007F320E">
          <w:pgSz w:w="15840" w:h="12240" w:orient="landscape"/>
          <w:pgMar w:top="1440" w:right="1800" w:bottom="1440" w:left="1800" w:header="720" w:footer="720" w:gutter="0"/>
          <w:cols w:space="720"/>
          <w:docGrid w:linePitch="360"/>
        </w:sectPr>
      </w:pPr>
      <w:r>
        <w:pict>
          <v:shapetype id="_x0000_t202" coordsize="21600,21600" o:spt="202" path="m,l,21600r21600,l21600,xe">
            <v:stroke joinstyle="miter"/>
            <v:path gradientshapeok="t" o:connecttype="rect"/>
          </v:shapetype>
          <v:shape id="_x0000_s1031" type="#_x0000_t202" style="position:absolute;margin-left:-54pt;margin-top:42pt;width:198pt;height:57pt;z-index:251650560;mso-wrap-distance-left:2.88pt;mso-wrap-distance-top:2.88pt;mso-wrap-distance-right:2.88pt;mso-wrap-distance-bottom:2.88pt;mso-position-horizontal-relative:text;mso-position-vertical-relative:text" filled="f" stroked="f" insetpen="t" o:cliptowrap="t">
            <v:stroke>
              <o:left v:ext="view" joinstyle="miter" insetpen="t"/>
              <o:top v:ext="view" joinstyle="miter" insetpen="t"/>
              <o:right v:ext="view" joinstyle="miter" insetpen="t"/>
              <o:bottom v:ext="view" joinstyle="miter" insetpen="t"/>
            </v:stroke>
            <v:shadow color="#ccc"/>
            <v:textbox style="mso-next-textbox:#_x0000_s1031;mso-column-margin:5.76pt" inset="2.88pt,2.88pt,2.88pt,2.88pt">
              <w:txbxContent>
                <w:p w:rsidR="004E5D87" w:rsidRDefault="004E5D87" w:rsidP="007F320E">
                  <w:pPr>
                    <w:pStyle w:val="HEADLINE01"/>
                  </w:pPr>
                  <w:r>
                    <w:t>Other Applications</w:t>
                  </w:r>
                </w:p>
                <w:p w:rsidR="004E5D87" w:rsidRPr="00E27FF0" w:rsidRDefault="004E5D87" w:rsidP="007F320E">
                  <w:pPr>
                    <w:pStyle w:val="HEADLINE01"/>
                    <w:rPr>
                      <w:sz w:val="32"/>
                      <w:szCs w:val="32"/>
                    </w:rPr>
                  </w:pPr>
                  <w:r w:rsidRPr="00E27FF0">
                    <w:rPr>
                      <w:sz w:val="32"/>
                      <w:szCs w:val="32"/>
                    </w:rPr>
                    <w:t>Of Wind Power!</w:t>
                  </w:r>
                </w:p>
              </w:txbxContent>
            </v:textbox>
          </v:shape>
        </w:pict>
      </w:r>
      <w:r w:rsidR="00842992">
        <w:rPr>
          <w:rFonts w:ascii="Arial" w:hAnsi="Arial" w:cs="Arial"/>
          <w:noProof/>
          <w:color w:val="0044CC"/>
        </w:rPr>
        <w:drawing>
          <wp:anchor distT="0" distB="0" distL="114300" distR="114300" simplePos="0" relativeHeight="251672064" behindDoc="1" locked="0" layoutInCell="1" allowOverlap="1">
            <wp:simplePos x="0" y="0"/>
            <wp:positionH relativeFrom="column">
              <wp:posOffset>5819775</wp:posOffset>
            </wp:positionH>
            <wp:positionV relativeFrom="paragraph">
              <wp:posOffset>3876675</wp:posOffset>
            </wp:positionV>
            <wp:extent cx="2867025" cy="2771775"/>
            <wp:effectExtent l="19050" t="0" r="9525" b="0"/>
            <wp:wrapNone/>
            <wp:docPr id="6" name="Picture 3" descr="http://www.windenergyplanning.com/wordpress/wp-content/uploads/2009/01/blyth-offshore-wind-turbine.jpg">
              <a:hlinkClick xmlns:a="http://schemas.openxmlformats.org/drawingml/2006/main" r:id="rId6"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windenergyplanning.com/wordpress/wp-content/uploads/2009/01/blyth-offshore-wind-turbine.jpg">
                      <a:hlinkClick r:id="rId6" tgtFrame="_blank"/>
                    </pic:cNvPr>
                    <pic:cNvPicPr>
                      <a:picLocks noChangeAspect="1" noChangeArrowheads="1"/>
                    </pic:cNvPicPr>
                  </pic:nvPicPr>
                  <pic:blipFill>
                    <a:blip r:embed="rId7" cstate="print"/>
                    <a:srcRect/>
                    <a:stretch>
                      <a:fillRect/>
                    </a:stretch>
                  </pic:blipFill>
                  <pic:spPr bwMode="auto">
                    <a:xfrm>
                      <a:off x="0" y="0"/>
                      <a:ext cx="2867025" cy="2771775"/>
                    </a:xfrm>
                    <a:prstGeom prst="rect">
                      <a:avLst/>
                    </a:prstGeom>
                    <a:noFill/>
                    <a:ln w="9525">
                      <a:noFill/>
                      <a:miter lim="800000"/>
                      <a:headEnd/>
                      <a:tailEnd/>
                    </a:ln>
                  </pic:spPr>
                </pic:pic>
              </a:graphicData>
            </a:graphic>
          </wp:anchor>
        </w:drawing>
      </w:r>
      <w:r>
        <w:pict>
          <v:shape id="_x0000_s1054" type="#_x0000_t202" style="position:absolute;margin-left:207pt;margin-top:-40.5pt;width:195pt;height:274.5pt;z-index:251661824;mso-wrap-distance-left:2.88pt;mso-wrap-distance-top:2.88pt;mso-wrap-distance-right:2.88pt;mso-wrap-distance-bottom:2.88pt;mso-position-horizontal-relative:text;mso-position-vertical-relative:text" filled="f" stroked="f" insetpen="t" o:cliptowrap="t">
            <v:stroke>
              <o:left v:ext="view" joinstyle="miter" insetpen="t"/>
              <o:top v:ext="view" joinstyle="miter" insetpen="t"/>
              <o:right v:ext="view" joinstyle="miter" insetpen="t"/>
              <o:bottom v:ext="view" joinstyle="miter" insetpen="t"/>
            </v:stroke>
            <v:shadow color="#ccc"/>
            <v:textbox style="mso-next-textbox:#_x0000_s1054;mso-column-margin:5.76pt" inset="2.88pt,2.88pt,2.88pt,2.88pt">
              <w:txbxContent>
                <w:p w:rsidR="004E5D87" w:rsidRDefault="004E5D87" w:rsidP="00842992">
                  <w:pPr>
                    <w:pStyle w:val="quotehere01"/>
                    <w:jc w:val="center"/>
                    <w:rPr>
                      <w:sz w:val="32"/>
                      <w:szCs w:val="32"/>
                    </w:rPr>
                  </w:pPr>
                  <w:r w:rsidRPr="00842992">
                    <w:rPr>
                      <w:sz w:val="32"/>
                      <w:szCs w:val="32"/>
                    </w:rPr>
                    <w:t>Citations!</w:t>
                  </w:r>
                </w:p>
                <w:p w:rsidR="004E5D87" w:rsidRPr="00FF5F0A" w:rsidRDefault="004E5D87" w:rsidP="00CE1043">
                  <w:pPr>
                    <w:pStyle w:val="quotehere01"/>
                    <w:rPr>
                      <w:sz w:val="20"/>
                    </w:rPr>
                  </w:pPr>
                  <w:r w:rsidRPr="00FF5F0A">
                    <w:rPr>
                      <w:sz w:val="20"/>
                    </w:rPr>
                    <w:t>Windmill picture and history facts-</w:t>
                  </w:r>
                  <w:hyperlink r:id="rId8" w:history="1">
                    <w:r w:rsidRPr="00FF5F0A">
                      <w:rPr>
                        <w:rStyle w:val="Hyperlink"/>
                        <w:sz w:val="20"/>
                      </w:rPr>
                      <w:t>http://en.wikipedia.org/wiki/History_of_wind_power</w:t>
                    </w:r>
                  </w:hyperlink>
                </w:p>
                <w:p w:rsidR="004E5D87" w:rsidRDefault="004E5D87" w:rsidP="00CE1043">
                  <w:pPr>
                    <w:pStyle w:val="quotehere01"/>
                  </w:pPr>
                  <w:r w:rsidRPr="00FF5F0A">
                    <w:rPr>
                      <w:sz w:val="20"/>
                    </w:rPr>
                    <w:t xml:space="preserve">Title picture- </w:t>
                  </w:r>
                  <w:hyperlink r:id="rId9" w:history="1">
                    <w:r w:rsidRPr="00FF5F0A">
                      <w:rPr>
                        <w:rStyle w:val="Hyperlink"/>
                        <w:sz w:val="20"/>
                      </w:rPr>
                      <w:t>http://www.windenergyplanning.com/wordpress/wp-content/uploads/2009/01/blyth-offshore-wind-turbine.jpg</w:t>
                    </w:r>
                  </w:hyperlink>
                </w:p>
                <w:p w:rsidR="004E5D87" w:rsidRDefault="004E5D87" w:rsidP="00CE1043">
                  <w:pPr>
                    <w:pStyle w:val="quotehere01"/>
                  </w:pPr>
                  <w:r>
                    <w:t>Wind electricity diagram-</w:t>
                  </w:r>
                </w:p>
                <w:p w:rsidR="004E5D87" w:rsidRDefault="004E5D87" w:rsidP="00CE1043">
                  <w:pPr>
                    <w:pStyle w:val="quotehere01"/>
                    <w:rPr>
                      <w:sz w:val="20"/>
                    </w:rPr>
                  </w:pPr>
                  <w:hyperlink r:id="rId10" w:history="1">
                    <w:r w:rsidRPr="00586C81">
                      <w:rPr>
                        <w:rStyle w:val="Hyperlink"/>
                        <w:sz w:val="20"/>
                      </w:rPr>
                      <w:t>http://www.edfenergy.com/energyfuture/images/wind/wind-schematic-700.jpg</w:t>
                    </w:r>
                  </w:hyperlink>
                </w:p>
                <w:p w:rsidR="004E5D87" w:rsidRDefault="004E5D87" w:rsidP="00CE1043">
                  <w:pPr>
                    <w:pStyle w:val="quotehere01"/>
                    <w:rPr>
                      <w:sz w:val="20"/>
                    </w:rPr>
                  </w:pPr>
                  <w:r>
                    <w:rPr>
                      <w:sz w:val="20"/>
                    </w:rPr>
                    <w:t>Turbine Diagram-</w:t>
                  </w:r>
                </w:p>
                <w:p w:rsidR="004E5D87" w:rsidRDefault="004E5D87" w:rsidP="00CE1043">
                  <w:pPr>
                    <w:pStyle w:val="quotehere01"/>
                    <w:rPr>
                      <w:sz w:val="20"/>
                    </w:rPr>
                  </w:pPr>
                  <w:hyperlink r:id="rId11" w:history="1">
                    <w:r w:rsidRPr="00586C81">
                      <w:rPr>
                        <w:rStyle w:val="Hyperlink"/>
                        <w:sz w:val="20"/>
                      </w:rPr>
                      <w:t>http://academic.engr.arizona.edu/instructor/images/wind%20turbine.jpg</w:t>
                    </w:r>
                  </w:hyperlink>
                </w:p>
                <w:p w:rsidR="004E5D87" w:rsidRPr="00FF5F0A" w:rsidRDefault="004E5D87" w:rsidP="00CE1043">
                  <w:pPr>
                    <w:pStyle w:val="quotehere01"/>
                    <w:rPr>
                      <w:sz w:val="20"/>
                    </w:rPr>
                  </w:pPr>
                </w:p>
                <w:p w:rsidR="004E5D87" w:rsidRPr="00842992" w:rsidRDefault="004E5D87" w:rsidP="00CE1043">
                  <w:pPr>
                    <w:pStyle w:val="quotehere01"/>
                    <w:rPr>
                      <w:sz w:val="32"/>
                      <w:szCs w:val="32"/>
                    </w:rPr>
                  </w:pPr>
                </w:p>
              </w:txbxContent>
            </v:textbox>
          </v:shape>
        </w:pict>
      </w:r>
      <w:r>
        <w:pict>
          <v:shape id="_x0000_s1045" type="#_x0000_t202" style="position:absolute;margin-left:456.75pt;margin-top:242.25pt;width:227.25pt;height:61.5pt;z-index:251655680;mso-wrap-distance-left:2.88pt;mso-wrap-distance-top:2.88pt;mso-wrap-distance-right:2.88pt;mso-wrap-distance-bottom:2.88pt;mso-position-horizontal-relative:text;mso-position-vertical-relative:text" filled="f" fillcolor="#cd4313" stroked="f" insetpen="t" o:cliptowrap="t">
            <v:shadow color="#ccc"/>
            <v:textbox style="mso-next-textbox:#_x0000_s1045;mso-column-margin:5.76pt" inset="2.88pt,2.88pt,2.88pt,2.88pt">
              <w:txbxContent>
                <w:p w:rsidR="004E5D87" w:rsidRDefault="004E5D87" w:rsidP="00842992">
                  <w:pPr>
                    <w:pStyle w:val="HEADLINE02"/>
                  </w:pPr>
                  <w:r>
                    <w:t xml:space="preserve">Wind Power     </w:t>
                  </w:r>
                </w:p>
                <w:p w:rsidR="004E5D87" w:rsidRPr="00933BF0" w:rsidRDefault="004E5D87" w:rsidP="00842992">
                  <w:pPr>
                    <w:pStyle w:val="HEADLINE02"/>
                  </w:pPr>
                  <w:r>
                    <w:t>A Source of Electricity</w:t>
                  </w:r>
                </w:p>
              </w:txbxContent>
            </v:textbox>
          </v:shape>
        </w:pict>
      </w:r>
      <w:r>
        <w:pict>
          <v:shape id="_x0000_s1060" type="#_x0000_t202" style="position:absolute;margin-left:594pt;margin-top:315pt;width:81pt;height:81pt;z-index:251667968;mso-wrap-distance-left:2.88pt;mso-wrap-distance-top:2.88pt;mso-wrap-distance-right:2.88pt;mso-wrap-distance-bottom:2.88pt;mso-position-horizontal-relative:text;mso-position-vertical-relative:text" filled="f" stroked="f" insetpen="t" o:cliptowrap="t">
            <v:stroke>
              <o:left v:ext="view" joinstyle="miter" insetpen="t"/>
              <o:top v:ext="view" joinstyle="miter" insetpen="t"/>
              <o:right v:ext="view" joinstyle="miter" insetpen="t"/>
              <o:bottom v:ext="view" joinstyle="miter" insetpen="t"/>
            </v:stroke>
            <v:shadow color="#ccc"/>
            <v:textbox style="mso-column-margin:5.76pt" inset="2.88pt,2.88pt,2.88pt,2.88pt">
              <w:txbxContent>
                <w:p w:rsidR="004E5D87" w:rsidRDefault="004E5D87" w:rsidP="00842992">
                  <w:pPr>
                    <w:pStyle w:val="quotehere01"/>
                  </w:pPr>
                  <w:r>
                    <w:t>Colin</w:t>
                  </w:r>
                </w:p>
                <w:p w:rsidR="004E5D87" w:rsidRPr="00842992" w:rsidRDefault="004E5D87" w:rsidP="00842992">
                  <w:pPr>
                    <w:pStyle w:val="quotehere01"/>
                  </w:pPr>
                  <w:r>
                    <w:t xml:space="preserve"> </w:t>
                  </w:r>
                  <w:proofErr w:type="spellStart"/>
                  <w:r w:rsidRPr="00842992">
                    <w:rPr>
                      <w:u w:val="single"/>
                    </w:rPr>
                    <w:t>Corde</w:t>
                  </w:r>
                  <w:proofErr w:type="spellEnd"/>
                </w:p>
                <w:p w:rsidR="004E5D87" w:rsidRPr="00933BF0" w:rsidRDefault="004E5D87" w:rsidP="00842992">
                  <w:pPr>
                    <w:pStyle w:val="quotehere01"/>
                  </w:pPr>
                  <w:r>
                    <w:t xml:space="preserve">Carson </w:t>
                  </w:r>
                  <w:proofErr w:type="spellStart"/>
                  <w:r>
                    <w:t>DeAngelis</w:t>
                  </w:r>
                  <w:proofErr w:type="spellEnd"/>
                </w:p>
              </w:txbxContent>
            </v:textbox>
          </v:shape>
        </w:pict>
      </w:r>
      <w:r>
        <w:pict>
          <v:shape id="_x0000_s1029" type="#_x0000_t202" style="position:absolute;margin-left:3in;margin-top:258pt;width:180pt;height:183pt;z-index:251648512;mso-wrap-distance-left:2.88pt;mso-wrap-distance-top:2.88pt;mso-wrap-distance-right:2.88pt;mso-wrap-distance-bottom:2.88pt;mso-position-horizontal-relative:text;mso-position-vertical-relative:text" filled="f" fillcolor="#cd4313" stroked="f" insetpen="t" o:cliptowrap="t">
            <v:shadow color="#ccc"/>
            <v:textbox style="mso-next-textbox:#_x0000_s1029;mso-column-margin:5.76pt" inset="2.88pt,2.88pt,2.88pt,2.88pt">
              <w:txbxContent>
                <w:p w:rsidR="004E5D87" w:rsidRPr="00933BF0" w:rsidRDefault="004E5D87" w:rsidP="00A32D54">
                  <w:pPr>
                    <w:pStyle w:val="Address01"/>
                    <w:jc w:val="left"/>
                    <w:rPr>
                      <w:color w:val="64412F"/>
                      <w:szCs w:val="24"/>
                    </w:rPr>
                  </w:pPr>
                </w:p>
              </w:txbxContent>
            </v:textbox>
          </v:shape>
        </w:pict>
      </w:r>
      <w:r>
        <w:pict>
          <v:shape id="_x0000_s1030" type="#_x0000_t202" style="position:absolute;margin-left:-36pt;margin-top:113.55pt;width:162pt;height:336.45pt;z-index:251649536;mso-wrap-distance-left:2.88pt;mso-wrap-distance-top:2.88pt;mso-wrap-distance-right:2.88pt;mso-wrap-distance-bottom:2.88pt;mso-position-horizontal-relative:text;mso-position-vertical-relative:text" filled="f" fillcolor="#cd4313" stroked="f" insetpen="t" o:cliptowrap="t">
            <v:shadow color="#ccc"/>
            <v:textbox style="mso-next-textbox:#_x0000_s1030;mso-column-margin:5.76pt" inset="2.88pt,2.88pt,2.88pt,2.88pt">
              <w:txbxContent>
                <w:p w:rsidR="004E5D87" w:rsidRDefault="004E5D87" w:rsidP="007F320E">
                  <w:pPr>
                    <w:pStyle w:val="BodyText01"/>
                  </w:pPr>
                  <w:r>
                    <w:t>A wind farm may consist of several</w:t>
                  </w:r>
                  <w:r w:rsidR="00014D38">
                    <w:t xml:space="preserve"> hundred individual wind turbines. Wind power creates the least greenhouse gases, making it ‘eco-friendly’. </w:t>
                  </w:r>
                  <w:r w:rsidR="00014D38" w:rsidRPr="00014D38">
                    <w:t>The construction of wind farms is not universally welcomed, but any effects on the environment from wind power are</w:t>
                  </w:r>
                  <w:r w:rsidR="00014D38">
                    <w:t xml:space="preserve"> generally creating much less problems.</w:t>
                  </w:r>
                  <w:bookmarkStart w:id="0" w:name="_GoBack"/>
                  <w:bookmarkEnd w:id="0"/>
                </w:p>
              </w:txbxContent>
            </v:textbox>
          </v:shape>
        </w:pict>
      </w:r>
      <w:r w:rsidR="00851AD5">
        <w:rPr>
          <w:noProof/>
        </w:rPr>
        <w:drawing>
          <wp:anchor distT="0" distB="0" distL="114300" distR="114300" simplePos="0" relativeHeight="251665920" behindDoc="1" locked="0" layoutInCell="1" allowOverlap="1">
            <wp:simplePos x="0" y="0"/>
            <wp:positionH relativeFrom="column">
              <wp:posOffset>-1143000</wp:posOffset>
            </wp:positionH>
            <wp:positionV relativeFrom="paragraph">
              <wp:posOffset>-914400</wp:posOffset>
            </wp:positionV>
            <wp:extent cx="10058400" cy="7772400"/>
            <wp:effectExtent l="19050" t="0" r="0" b="0"/>
            <wp:wrapNone/>
            <wp:docPr id="34" name="Picture 34" descr="brochure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brochure_1"/>
                    <pic:cNvPicPr>
                      <a:picLocks noChangeAspect="1" noChangeArrowheads="1"/>
                    </pic:cNvPicPr>
                  </pic:nvPicPr>
                  <pic:blipFill>
                    <a:blip r:embed="rId12" cstate="print"/>
                    <a:srcRect/>
                    <a:stretch>
                      <a:fillRect/>
                    </a:stretch>
                  </pic:blipFill>
                  <pic:spPr bwMode="auto">
                    <a:xfrm>
                      <a:off x="0" y="0"/>
                      <a:ext cx="10058400" cy="7772400"/>
                    </a:xfrm>
                    <a:prstGeom prst="rect">
                      <a:avLst/>
                    </a:prstGeom>
                    <a:noFill/>
                    <a:ln w="9525">
                      <a:noFill/>
                      <a:miter lim="800000"/>
                      <a:headEnd/>
                      <a:tailEnd/>
                    </a:ln>
                  </pic:spPr>
                </pic:pic>
              </a:graphicData>
            </a:graphic>
          </wp:anchor>
        </w:drawing>
      </w:r>
      <w:r>
        <w:pict>
          <v:shape id="_x0000_s1032" type="#_x0000_t202" style="position:absolute;margin-left:684pt;margin-top:387pt;width:81pt;height:81pt;z-index:251651584;mso-wrap-distance-left:2.88pt;mso-wrap-distance-top:2.88pt;mso-wrap-distance-right:2.88pt;mso-wrap-distance-bottom:2.88pt;mso-position-horizontal-relative:text;mso-position-vertical-relative:text" filled="f" stroked="f" insetpen="t" o:cliptowrap="t">
            <v:stroke>
              <o:left v:ext="view" joinstyle="miter" insetpen="t"/>
              <o:top v:ext="view" joinstyle="miter" insetpen="t"/>
              <o:right v:ext="view" joinstyle="miter" insetpen="t"/>
              <o:bottom v:ext="view" joinstyle="miter" insetpen="t"/>
            </v:stroke>
            <v:shadow color="#ccc"/>
            <v:textbox style="mso-next-textbox:#_x0000_s1032;mso-column-margin:5.76pt" inset="2.88pt,2.88pt,2.88pt,2.88pt">
              <w:txbxContent>
                <w:p w:rsidR="004E5D87" w:rsidRPr="00933BF0" w:rsidRDefault="004E5D87">
                  <w:pPr>
                    <w:widowControl w:val="0"/>
                    <w:spacing w:line="384" w:lineRule="auto"/>
                    <w:jc w:val="right"/>
                    <w:rPr>
                      <w:b/>
                      <w:color w:val="FFF8D9"/>
                      <w:sz w:val="22"/>
                    </w:rPr>
                  </w:pPr>
                  <w:r w:rsidRPr="00933BF0">
                    <w:rPr>
                      <w:b/>
                      <w:color w:val="FFF8D9"/>
                      <w:sz w:val="22"/>
                    </w:rPr>
                    <w:t xml:space="preserve">Delete box, </w:t>
                  </w:r>
                  <w:r w:rsidRPr="00933BF0">
                    <w:rPr>
                      <w:b/>
                      <w:color w:val="FFF8D9"/>
                      <w:sz w:val="22"/>
                    </w:rPr>
                    <w:br/>
                    <w:t xml:space="preserve">or place a </w:t>
                  </w:r>
                  <w:r w:rsidRPr="00933BF0">
                    <w:rPr>
                      <w:b/>
                      <w:color w:val="FFF8D9"/>
                      <w:sz w:val="22"/>
                    </w:rPr>
                    <w:br/>
                    <w:t>tag line or quote here.</w:t>
                  </w:r>
                </w:p>
              </w:txbxContent>
            </v:textbox>
          </v:shape>
        </w:pict>
      </w:r>
      <w:r w:rsidR="00851AD5">
        <w:rPr>
          <w:noProof/>
        </w:rPr>
        <w:drawing>
          <wp:anchor distT="36576" distB="36576" distL="36576" distR="36576" simplePos="0" relativeHeight="251647488" behindDoc="0" locked="0" layoutInCell="1" allowOverlap="1">
            <wp:simplePos x="0" y="0"/>
            <wp:positionH relativeFrom="column">
              <wp:posOffset>742950</wp:posOffset>
            </wp:positionH>
            <wp:positionV relativeFrom="paragraph">
              <wp:posOffset>685800</wp:posOffset>
            </wp:positionV>
            <wp:extent cx="1600200" cy="1885950"/>
            <wp:effectExtent l="0" t="0" r="0" b="0"/>
            <wp:wrapNone/>
            <wp:docPr id="4" name="Picture 4" descr="&lt;EMPTY&g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t;EMPTY&gt;"/>
                    <pic:cNvPicPr>
                      <a:picLocks noChangeAspect="1" noChangeArrowheads="1"/>
                    </pic:cNvPicPr>
                  </pic:nvPicPr>
                  <pic:blipFill>
                    <a:blip r:embed="rId13" cstate="print"/>
                    <a:srcRect/>
                    <a:stretch>
                      <a:fillRect/>
                    </a:stretch>
                  </pic:blipFill>
                  <pic:spPr bwMode="auto">
                    <a:xfrm>
                      <a:off x="0" y="0"/>
                      <a:ext cx="1600200" cy="1885950"/>
                    </a:xfrm>
                    <a:prstGeom prst="rect">
                      <a:avLst/>
                    </a:prstGeom>
                    <a:noFill/>
                    <a:ln w="101600">
                      <a:miter lim="800000"/>
                      <a:headEnd/>
                      <a:tailEnd/>
                    </a:ln>
                    <a:effectLst/>
                  </pic:spPr>
                </pic:pic>
              </a:graphicData>
            </a:graphic>
          </wp:anchor>
        </w:drawing>
      </w:r>
    </w:p>
    <w:p w:rsidR="007F320E" w:rsidRPr="003B63A4" w:rsidRDefault="004E5D87">
      <w:r>
        <w:lastRenderedPageBreak/>
        <w:pict>
          <v:shape id="_x0000_s1053" type="#_x0000_t202" style="position:absolute;margin-left:-40.5pt;margin-top:261pt;width:189pt;height:153pt;z-index:251660800;mso-wrap-distance-left:2.88pt;mso-wrap-distance-top:2.88pt;mso-wrap-distance-right:2.88pt;mso-wrap-distance-bottom:2.88pt" filled="f" stroked="f" insetpen="t" o:cliptowrap="t">
            <v:shadow color="#ccc"/>
            <v:textbox style="mso-next-textbox:#_x0000_s1051;mso-column-margin:5.76pt" inset="2.88pt,2.88pt,2.88pt,2.88pt">
              <w:txbxContent>
                <w:p w:rsidR="004E5D87" w:rsidRDefault="004E5D87" w:rsidP="00BD7017">
                  <w:pPr>
                    <w:pStyle w:val="NormalWeb"/>
                  </w:pPr>
                  <w:r>
                    <w:t>Wind power has been used as long as humans have put sails into the wind. The first horizontal axle windmills in Europe were recorded in the 1100’s.  The development of electric power brought wind power found more applications in lighting houses. In the 20</w:t>
                  </w:r>
                  <w:r w:rsidRPr="00BD7017">
                    <w:rPr>
                      <w:vertAlign w:val="superscript"/>
                    </w:rPr>
                    <w:t>th</w:t>
                  </w:r>
                  <w:r>
                    <w:t xml:space="preserve"> century, parallel paths developed small wind plants. Today wind generators work in every size.</w:t>
                  </w:r>
                </w:p>
                <w:p w:rsidR="004E5D87" w:rsidRDefault="004E5D87" w:rsidP="007F320E">
                  <w:pPr>
                    <w:pStyle w:val="BodyText02"/>
                  </w:pPr>
                </w:p>
                <w:p w:rsidR="004E5D87" w:rsidRDefault="004E5D87" w:rsidP="007F320E">
                  <w:pPr>
                    <w:pStyle w:val="BodyText02"/>
                  </w:pPr>
                  <w:r>
                    <w:rPr>
                      <w:noProof/>
                    </w:rPr>
                    <w:drawing>
                      <wp:inline distT="0" distB="0" distL="0" distR="0">
                        <wp:extent cx="2781300" cy="1819275"/>
                        <wp:effectExtent l="19050" t="0" r="0" b="0"/>
                        <wp:docPr id="5" name="Picture 5" descr="http://greenwichwindfarm.com/images/the-facts/chart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greenwichwindfarm.com/images/the-facts/chart1.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783840" cy="1820936"/>
                                </a:xfrm>
                                <a:prstGeom prst="rect">
                                  <a:avLst/>
                                </a:prstGeom>
                                <a:noFill/>
                                <a:ln>
                                  <a:noFill/>
                                </a:ln>
                              </pic:spPr>
                            </pic:pic>
                          </a:graphicData>
                        </a:graphic>
                      </wp:inline>
                    </w:drawing>
                  </w:r>
                </w:p>
                <w:p w:rsidR="004E5D87" w:rsidRDefault="004E5D87" w:rsidP="007F320E">
                  <w:pPr>
                    <w:pStyle w:val="BodyText02"/>
                    <w:rPr>
                      <w:sz w:val="20"/>
                    </w:rPr>
                  </w:pPr>
                  <w:r w:rsidRPr="00014D38">
                    <w:rPr>
                      <w:sz w:val="20"/>
                    </w:rPr>
                    <w:t>Advantages</w:t>
                  </w:r>
                  <w:r w:rsidRPr="000C0C48">
                    <w:rPr>
                      <w:szCs w:val="22"/>
                    </w:rPr>
                    <w:t>-</w:t>
                  </w:r>
                  <w:r>
                    <w:t xml:space="preserve"> </w:t>
                  </w:r>
                  <w:r w:rsidRPr="00014D38">
                    <w:rPr>
                      <w:sz w:val="18"/>
                      <w:szCs w:val="18"/>
                    </w:rPr>
                    <w:t>Wind energy is renewable, which means it will never run out. Wind energy is clean, meaning it does no produce greenhouse gasses like fossil fuel power plants. Wind is a free resource. In the long run, wind power is the best for the environment.</w:t>
                  </w:r>
                  <w:r w:rsidRPr="000C0C48">
                    <w:rPr>
                      <w:szCs w:val="22"/>
                    </w:rPr>
                    <w:t xml:space="preserve"> </w:t>
                  </w:r>
                  <w:r w:rsidRPr="00014D38">
                    <w:rPr>
                      <w:sz w:val="18"/>
                      <w:szCs w:val="18"/>
                    </w:rPr>
                    <w:t>Disadvantages-</w:t>
                  </w:r>
                  <w:r>
                    <w:rPr>
                      <w:szCs w:val="22"/>
                    </w:rPr>
                    <w:t xml:space="preserve"> </w:t>
                  </w:r>
                  <w:r w:rsidRPr="00014D38">
                    <w:rPr>
                      <w:sz w:val="18"/>
                      <w:szCs w:val="18"/>
                    </w:rPr>
                    <w:t xml:space="preserve">Wind does not always produce energy when needed. Good wind sources are usually far from </w:t>
                  </w:r>
                  <w:r w:rsidRPr="000C0C48">
                    <w:rPr>
                      <w:sz w:val="20"/>
                    </w:rPr>
                    <w:t>where</w:t>
                  </w:r>
                  <w:r w:rsidRPr="00014D38">
                    <w:rPr>
                      <w:sz w:val="18"/>
                      <w:szCs w:val="18"/>
                    </w:rPr>
                    <w:t xml:space="preserve"> the electricity is needed.</w:t>
                  </w:r>
                </w:p>
                <w:p w:rsidR="00014D38" w:rsidRPr="001B6ABF" w:rsidRDefault="00014D38" w:rsidP="007F320E">
                  <w:pPr>
                    <w:pStyle w:val="BodyText02"/>
                    <w:rPr>
                      <w:sz w:val="18"/>
                      <w:szCs w:val="18"/>
                    </w:rPr>
                  </w:pPr>
                </w:p>
                <w:p w:rsidR="004E5D87" w:rsidRDefault="004E5D87" w:rsidP="007F320E">
                  <w:pPr>
                    <w:pStyle w:val="BodyText02"/>
                  </w:pPr>
                  <w:r>
                    <w:t xml:space="preserve">The wind turns the turbine, and that turns the generator, which generates electricity. </w:t>
                  </w:r>
                </w:p>
                <w:p w:rsidR="004E5D87" w:rsidRDefault="00014D38" w:rsidP="007F320E">
                  <w:pPr>
                    <w:pStyle w:val="BodyText02"/>
                  </w:pPr>
                  <w:r>
                    <w:rPr>
                      <w:rFonts w:ascii="Arial" w:hAnsi="Arial" w:cs="Arial"/>
                      <w:noProof/>
                      <w:color w:val="0044CC"/>
                    </w:rPr>
                    <w:drawing>
                      <wp:inline distT="0" distB="0" distL="0" distR="0" wp14:anchorId="0D277ABD" wp14:editId="3E9C4F85">
                        <wp:extent cx="2438400" cy="1695450"/>
                        <wp:effectExtent l="0" t="0" r="0" b="0"/>
                        <wp:docPr id="9" name="Picture 4" descr="http://ts1.mm.bing.net/images/thumbnail.aspx?q=5063096926995688&amp;id=cd42b50d04a6306a5917629e73d73c4d&amp;url=http%3a%2f%2facademic.engr.arizona.edu%2finstructor%2fimages%2fwind%2520turbine.jpg">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ts1.mm.bing.net/images/thumbnail.aspx?q=5063096926995688&amp;id=cd42b50d04a6306a5917629e73d73c4d&amp;url=http%3a%2f%2facademic.engr.arizona.edu%2finstructor%2fimages%2fwind%2520turbine.jpg">
                                  <a:hlinkClick r:id="rId15"/>
                                </pic:cNvPr>
                                <pic:cNvPicPr>
                                  <a:picLocks noChangeAspect="1" noChangeArrowheads="1"/>
                                </pic:cNvPicPr>
                              </pic:nvPicPr>
                              <pic:blipFill>
                                <a:blip r:embed="rId16"/>
                                <a:srcRect/>
                                <a:stretch>
                                  <a:fillRect/>
                                </a:stretch>
                              </pic:blipFill>
                              <pic:spPr bwMode="auto">
                                <a:xfrm>
                                  <a:off x="0" y="0"/>
                                  <a:ext cx="2440940" cy="1697216"/>
                                </a:xfrm>
                                <a:prstGeom prst="rect">
                                  <a:avLst/>
                                </a:prstGeom>
                                <a:noFill/>
                                <a:ln w="9525">
                                  <a:noFill/>
                                  <a:miter lim="800000"/>
                                  <a:headEnd/>
                                  <a:tailEnd/>
                                </a:ln>
                              </pic:spPr>
                            </pic:pic>
                          </a:graphicData>
                        </a:graphic>
                      </wp:inline>
                    </w:drawing>
                  </w:r>
                </w:p>
              </w:txbxContent>
            </v:textbox>
          </v:shape>
        </w:pict>
      </w:r>
      <w:r>
        <w:pict>
          <v:shape id="_x0000_s1050" type="#_x0000_t202" style="position:absolute;margin-left:459pt;margin-top:108pt;width:200.8pt;height:140.25pt;z-index:251657728;mso-wrap-distance-left:2.88pt;mso-wrap-distance-top:2.88pt;mso-wrap-distance-right:2.88pt;mso-wrap-distance-bottom:2.88pt;mso-position-horizontal-relative:text;mso-position-vertical-relative:text" filled="f" stroked="f" insetpen="t" o:cliptowrap="t">
            <v:shadow color="#ccc"/>
            <v:textbox style="mso-next-textbox:#_x0000_s1050;mso-column-margin:5.76pt" inset="2.88pt,2.88pt,2.88pt,2.88pt">
              <w:txbxContent>
                <w:p w:rsidR="004E5D87" w:rsidRDefault="004E5D87">
                  <w:pPr>
                    <w:widowControl w:val="0"/>
                    <w:spacing w:line="312" w:lineRule="auto"/>
                    <w:rPr>
                      <w:color w:val="493A17"/>
                      <w:sz w:val="22"/>
                    </w:rPr>
                  </w:pPr>
                  <w:r>
                    <w:rPr>
                      <w:rFonts w:ascii="Arial" w:hAnsi="Arial" w:cs="Arial"/>
                      <w:noProof/>
                      <w:color w:val="0044CC"/>
                    </w:rPr>
                    <w:drawing>
                      <wp:inline distT="0" distB="0" distL="0" distR="0">
                        <wp:extent cx="2476500" cy="1466850"/>
                        <wp:effectExtent l="19050" t="0" r="0" b="0"/>
                        <wp:docPr id="8" name="Picture 1" descr="http://www.edfenergy.com/energyfuture/images/wind/wind-schematic-700.jpg">
                          <a:hlinkClick xmlns:a="http://schemas.openxmlformats.org/drawingml/2006/main" r:id="rId10"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edfenergy.com/energyfuture/images/wind/wind-schematic-700.jpg">
                                  <a:hlinkClick r:id="rId10" tgtFrame="_blank"/>
                                </pic:cNvPr>
                                <pic:cNvPicPr>
                                  <a:picLocks noChangeAspect="1" noChangeArrowheads="1"/>
                                </pic:cNvPicPr>
                              </pic:nvPicPr>
                              <pic:blipFill>
                                <a:blip r:embed="rId17"/>
                                <a:srcRect/>
                                <a:stretch>
                                  <a:fillRect/>
                                </a:stretch>
                              </pic:blipFill>
                              <pic:spPr bwMode="auto">
                                <a:xfrm>
                                  <a:off x="0" y="0"/>
                                  <a:ext cx="2476500" cy="1466850"/>
                                </a:xfrm>
                                <a:prstGeom prst="rect">
                                  <a:avLst/>
                                </a:prstGeom>
                                <a:noFill/>
                                <a:ln w="9525">
                                  <a:noFill/>
                                  <a:miter lim="800000"/>
                                  <a:headEnd/>
                                  <a:tailEnd/>
                                </a:ln>
                              </pic:spPr>
                            </pic:pic>
                          </a:graphicData>
                        </a:graphic>
                      </wp:inline>
                    </w:drawing>
                  </w:r>
                </w:p>
              </w:txbxContent>
            </v:textbox>
          </v:shape>
        </w:pict>
      </w:r>
      <w:r>
        <w:pict>
          <v:shape id="_x0000_s1061" type="#_x0000_t202" style="position:absolute;margin-left:126pt;margin-top:470pt;width:549pt;height:45pt;z-index:251668992;mso-wrap-distance-left:2.88pt;mso-wrap-distance-top:2.88pt;mso-wrap-distance-right:2.88pt;mso-wrap-distance-bottom:2.88pt" filled="f" stroked="f" insetpen="t" o:cliptowrap="t">
            <v:stroke>
              <o:left v:ext="view" joinstyle="miter" insetpen="t"/>
              <o:top v:ext="view" joinstyle="miter" insetpen="t"/>
              <o:right v:ext="view" joinstyle="miter" insetpen="t"/>
              <o:bottom v:ext="view" joinstyle="miter" insetpen="t"/>
            </v:stroke>
            <v:shadow color="#ccc"/>
            <v:textbox style="mso-next-textbox:#_x0000_s1061;mso-column-margin:5.76pt" inset="2.88pt,2.88pt,2.88pt,2.88pt">
              <w:txbxContent>
                <w:p w:rsidR="004E5D87" w:rsidRPr="00B8329A" w:rsidRDefault="004E5D87" w:rsidP="007F320E">
                  <w:pPr>
                    <w:pStyle w:val="TextLogo"/>
                  </w:pPr>
                  <w:r w:rsidRPr="00B8329A">
                    <w:t>Delete box, or add a logo, photo, or other image here. Delete box, or add a logo, photo, or other image here.</w:t>
                  </w:r>
                </w:p>
                <w:p w:rsidR="004E5D87" w:rsidRPr="00B8329A" w:rsidRDefault="004E5D87" w:rsidP="007F320E">
                  <w:pPr>
                    <w:pStyle w:val="TextLogo"/>
                  </w:pPr>
                  <w:r w:rsidRPr="00B8329A">
                    <w:t>Delete box, or add a logo, photo, or other image here. Delete box, or add a logo, photo, or other image here.</w:t>
                  </w:r>
                </w:p>
                <w:p w:rsidR="004E5D87" w:rsidRPr="00B8329A" w:rsidRDefault="004E5D87" w:rsidP="007F320E">
                  <w:pPr>
                    <w:pStyle w:val="TextLogo"/>
                  </w:pPr>
                </w:p>
              </w:txbxContent>
            </v:textbox>
          </v:shape>
        </w:pict>
      </w:r>
      <w:r>
        <w:pict>
          <v:shape id="_x0000_s1057" type="#_x0000_t202" style="position:absolute;margin-left:450pt;margin-top:27pt;width:3in;height:45pt;z-index:251664896;mso-wrap-distance-left:2.88pt;mso-wrap-distance-top:2.88pt;mso-wrap-distance-right:2.88pt;mso-wrap-distance-bottom:2.88pt" filled="f" stroked="f" insetpen="t" o:cliptowrap="t">
            <v:stroke>
              <o:left v:ext="view" joinstyle="miter" insetpen="t"/>
              <o:top v:ext="view" joinstyle="miter" insetpen="t"/>
              <o:right v:ext="view" joinstyle="miter" insetpen="t"/>
              <o:bottom v:ext="view" joinstyle="miter" insetpen="t"/>
            </v:stroke>
            <v:shadow color="#ccc"/>
            <v:textbox style="mso-next-textbox:#_x0000_s1057;mso-column-margin:5.76pt" inset="2.88pt,2.88pt,2.88pt,2.88pt">
              <w:txbxContent>
                <w:p w:rsidR="004E5D87" w:rsidRPr="000C0C48" w:rsidRDefault="004E5D87" w:rsidP="007F320E">
                  <w:pPr>
                    <w:pStyle w:val="SUBHEAD01"/>
                    <w:rPr>
                      <w:sz w:val="28"/>
                      <w:szCs w:val="28"/>
                    </w:rPr>
                  </w:pPr>
                  <w:r w:rsidRPr="000C0C48">
                    <w:rPr>
                      <w:sz w:val="28"/>
                      <w:szCs w:val="28"/>
                    </w:rPr>
                    <w:t>Electricity Generation</w:t>
                  </w:r>
                </w:p>
                <w:p w:rsidR="004E5D87" w:rsidRPr="000C0C48" w:rsidRDefault="004E5D87" w:rsidP="007F320E">
                  <w:pPr>
                    <w:pStyle w:val="SUBHEAD01"/>
                    <w:rPr>
                      <w:sz w:val="32"/>
                      <w:szCs w:val="32"/>
                    </w:rPr>
                  </w:pPr>
                  <w:r w:rsidRPr="000C0C48">
                    <w:rPr>
                      <w:sz w:val="32"/>
                      <w:szCs w:val="32"/>
                    </w:rPr>
                    <w:t>Of Wind Power!</w:t>
                  </w:r>
                </w:p>
              </w:txbxContent>
            </v:textbox>
          </v:shape>
        </w:pict>
      </w:r>
      <w:r>
        <w:pict>
          <v:shape id="_x0000_s1056" type="#_x0000_t202" style="position:absolute;margin-left:-63pt;margin-top:27pt;width:3in;height:45pt;z-index:251663872;mso-wrap-distance-left:2.88pt;mso-wrap-distance-top:2.88pt;mso-wrap-distance-right:2.88pt;mso-wrap-distance-bottom:2.88pt" filled="f" stroked="f" insetpen="t" o:cliptowrap="t">
            <v:stroke>
              <o:left v:ext="view" joinstyle="miter" insetpen="t"/>
              <o:top v:ext="view" joinstyle="miter" insetpen="t"/>
              <o:right v:ext="view" joinstyle="miter" insetpen="t"/>
              <o:bottom v:ext="view" joinstyle="miter" insetpen="t"/>
            </v:stroke>
            <v:shadow color="#ccc"/>
            <v:textbox style="mso-next-textbox:#_x0000_s1056;mso-column-margin:5.76pt" inset="2.88pt,2.88pt,2.88pt,2.88pt">
              <w:txbxContent>
                <w:p w:rsidR="004E5D87" w:rsidRDefault="004E5D87" w:rsidP="00CE1043">
                  <w:pPr>
                    <w:pStyle w:val="HEADLINE03"/>
                  </w:pPr>
                  <w:r>
                    <w:t>History</w:t>
                  </w:r>
                </w:p>
                <w:p w:rsidR="004E5D87" w:rsidRPr="00933BF0" w:rsidRDefault="004E5D87" w:rsidP="00CE1043">
                  <w:pPr>
                    <w:pStyle w:val="HEADLINE03"/>
                  </w:pPr>
                  <w:r>
                    <w:t>Of Wind Power!</w:t>
                  </w:r>
                </w:p>
              </w:txbxContent>
            </v:textbox>
          </v:shape>
        </w:pict>
      </w:r>
      <w:r>
        <w:pict>
          <v:shape id="_x0000_s1055" type="#_x0000_t202" style="position:absolute;margin-left:198pt;margin-top:27pt;width:3in;height:45pt;z-index:251662848;mso-wrap-distance-left:2.88pt;mso-wrap-distance-top:2.88pt;mso-wrap-distance-right:2.88pt;mso-wrap-distance-bottom:2.88pt" filled="f" stroked="f" insetpen="t" o:cliptowrap="t">
            <v:stroke>
              <o:left v:ext="view" joinstyle="miter" insetpen="t"/>
              <o:top v:ext="view" joinstyle="miter" insetpen="t"/>
              <o:right v:ext="view" joinstyle="miter" insetpen="t"/>
              <o:bottom v:ext="view" joinstyle="miter" insetpen="t"/>
            </v:stroke>
            <v:shadow color="#ccc"/>
            <v:textbox style="mso-next-textbox:#_x0000_s1055;mso-column-margin:5.76pt" inset="2.88pt,2.88pt,2.88pt,2.88pt">
              <w:txbxContent>
                <w:p w:rsidR="004E5D87" w:rsidRPr="00FF5F0A" w:rsidRDefault="004E5D87" w:rsidP="00FF5F0A">
                  <w:pPr>
                    <w:pStyle w:val="HEADLINE03"/>
                    <w:rPr>
                      <w:sz w:val="28"/>
                      <w:szCs w:val="28"/>
                    </w:rPr>
                  </w:pPr>
                  <w:r w:rsidRPr="00FF5F0A">
                    <w:rPr>
                      <w:sz w:val="28"/>
                      <w:szCs w:val="28"/>
                    </w:rPr>
                    <w:t>Advantages and Disadvantages</w:t>
                  </w:r>
                </w:p>
                <w:p w:rsidR="004E5D87" w:rsidRPr="00933BF0" w:rsidRDefault="004E5D87" w:rsidP="00FF5F0A">
                  <w:pPr>
                    <w:pStyle w:val="HEADLINE03"/>
                  </w:pPr>
                  <w:r>
                    <w:t>Of Wind Power!</w:t>
                  </w:r>
                </w:p>
                <w:p w:rsidR="004E5D87" w:rsidRPr="00933BF0" w:rsidRDefault="004E5D87" w:rsidP="007F320E">
                  <w:pPr>
                    <w:pStyle w:val="SUBHEAD01"/>
                  </w:pPr>
                </w:p>
              </w:txbxContent>
            </v:textbox>
          </v:shape>
        </w:pict>
      </w:r>
      <w:r>
        <w:pict>
          <v:shape id="_x0000_s1052" type="#_x0000_t202" style="position:absolute;margin-left:459pt;margin-top:261pt;width:198pt;height:153pt;z-index:251659776;mso-wrap-distance-left:2.88pt;mso-wrap-distance-top:2.88pt;mso-wrap-distance-right:2.88pt;mso-wrap-distance-bottom:2.88pt" filled="f" fillcolor="#cd4313" stroked="f" insetpen="t" o:cliptowrap="t">
            <v:shadow color="#ccc"/>
            <v:textbox style="mso-next-textbox:#_x0000_s1052;mso-column-margin:5.76pt" inset="2.88pt,2.88pt,2.88pt,2.88pt">
              <w:txbxContent/>
            </v:textbox>
          </v:shape>
        </w:pict>
      </w:r>
      <w:r>
        <w:pict>
          <v:shape id="_x0000_s1051" type="#_x0000_t202" style="position:absolute;margin-left:198pt;margin-top:108pt;width:225pt;height:306pt;z-index:251658752;mso-wrap-distance-left:2.88pt;mso-wrap-distance-top:2.88pt;mso-wrap-distance-right:2.88pt;mso-wrap-distance-bottom:2.88pt" filled="f" fillcolor="#cd4313" stroked="f" insetpen="t" o:cliptowrap="t">
            <v:shadow color="#ccc"/>
            <v:textbox style="mso-next-textbox:#_x0000_s1052;mso-column-margin:5.76pt" inset="2.88pt,2.88pt,2.88pt,2.88pt">
              <w:txbxContent/>
            </v:textbox>
          </v:shape>
        </w:pict>
      </w:r>
      <w:r w:rsidR="00851AD5">
        <w:rPr>
          <w:noProof/>
        </w:rPr>
        <w:drawing>
          <wp:anchor distT="0" distB="0" distL="114300" distR="114300" simplePos="0" relativeHeight="251666944" behindDoc="1" locked="0" layoutInCell="1" allowOverlap="1">
            <wp:simplePos x="0" y="0"/>
            <wp:positionH relativeFrom="column">
              <wp:posOffset>-1143000</wp:posOffset>
            </wp:positionH>
            <wp:positionV relativeFrom="paragraph">
              <wp:posOffset>-914400</wp:posOffset>
            </wp:positionV>
            <wp:extent cx="10058400" cy="7772400"/>
            <wp:effectExtent l="19050" t="0" r="0" b="0"/>
            <wp:wrapNone/>
            <wp:docPr id="35" name="Picture 35" descr="Brochure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Brochure_2"/>
                    <pic:cNvPicPr>
                      <a:picLocks noChangeAspect="1" noChangeArrowheads="1"/>
                    </pic:cNvPicPr>
                  </pic:nvPicPr>
                  <pic:blipFill>
                    <a:blip r:embed="rId18" cstate="print"/>
                    <a:srcRect/>
                    <a:stretch>
                      <a:fillRect/>
                    </a:stretch>
                  </pic:blipFill>
                  <pic:spPr bwMode="auto">
                    <a:xfrm>
                      <a:off x="0" y="0"/>
                      <a:ext cx="10058400" cy="7772400"/>
                    </a:xfrm>
                    <a:prstGeom prst="rect">
                      <a:avLst/>
                    </a:prstGeom>
                    <a:noFill/>
                    <a:ln w="9525">
                      <a:noFill/>
                      <a:miter lim="800000"/>
                      <a:headEnd/>
                      <a:tailEnd/>
                    </a:ln>
                  </pic:spPr>
                </pic:pic>
              </a:graphicData>
            </a:graphic>
          </wp:anchor>
        </w:drawing>
      </w:r>
      <w:r>
        <w:pict>
          <v:shape id="_x0000_s1049" type="#_x0000_t202" style="position:absolute;margin-left:-45pt;margin-top:117pt;width:198pt;height:135pt;z-index:251656704;mso-wrap-distance-left:2.88pt;mso-wrap-distance-top:2.88pt;mso-wrap-distance-right:2.88pt;mso-wrap-distance-bottom:2.88pt;mso-position-horizontal-relative:text;mso-position-vertical-relative:text" filled="f" stroked="f" insetpen="t" o:cliptowrap="t">
            <v:shadow color="#ccc"/>
            <v:textbox style="mso-column-margin:5.76pt" inset="2.88pt,2.88pt,2.88pt,2.88pt">
              <w:txbxContent>
                <w:p w:rsidR="004E5D87" w:rsidRDefault="004E5D87">
                  <w:pPr>
                    <w:widowControl w:val="0"/>
                    <w:spacing w:line="312" w:lineRule="auto"/>
                    <w:rPr>
                      <w:color w:val="493A17"/>
                      <w:sz w:val="22"/>
                    </w:rPr>
                  </w:pPr>
                  <w:r>
                    <w:rPr>
                      <w:noProof/>
                      <w:color w:val="0000FF"/>
                    </w:rPr>
                    <w:drawing>
                      <wp:inline distT="0" distB="0" distL="0" distR="0">
                        <wp:extent cx="2438400" cy="1485900"/>
                        <wp:effectExtent l="0" t="0" r="0" b="0"/>
                        <wp:docPr id="3" name="Picture 3" descr="http://upload.wikimedia.org/wikipedia/commons/thumb/5/55/Wind_turbine_1888_Charles_Brush.jpg/220px-Wind_turbine_1888_Charles_Brush.jpg">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upload.wikimedia.org/wikipedia/commons/thumb/5/55/Wind_turbine_1888_Charles_Brush.jpg/220px-Wind_turbine_1888_Charles_Brush.jpg">
                                  <a:hlinkClick r:id="rId19"/>
                                </pic:cNvPr>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438400" cy="1485900"/>
                                </a:xfrm>
                                <a:prstGeom prst="rect">
                                  <a:avLst/>
                                </a:prstGeom>
                                <a:noFill/>
                                <a:ln>
                                  <a:noFill/>
                                </a:ln>
                              </pic:spPr>
                            </pic:pic>
                          </a:graphicData>
                        </a:graphic>
                      </wp:inline>
                    </w:drawing>
                  </w:r>
                </w:p>
              </w:txbxContent>
            </v:textbox>
          </v:shape>
        </w:pict>
      </w:r>
      <w:r>
        <w:pict>
          <v:shape id="_x0000_s1040" type="#_x0000_t202" style="position:absolute;margin-left:3in;margin-top:540pt;width:549pt;height:45pt;z-index:251654656;mso-wrap-distance-left:2.88pt;mso-wrap-distance-top:2.88pt;mso-wrap-distance-right:2.88pt;mso-wrap-distance-bottom:2.88pt;mso-position-horizontal-relative:text;mso-position-vertical-relative:text" filled="f" stroked="f" insetpen="t" o:cliptowrap="t">
            <v:stroke>
              <o:left v:ext="view" joinstyle="miter" insetpen="t"/>
              <o:top v:ext="view" joinstyle="miter" insetpen="t"/>
              <o:right v:ext="view" joinstyle="miter" insetpen="t"/>
              <o:bottom v:ext="view" joinstyle="miter" insetpen="t"/>
            </v:stroke>
            <v:shadow color="#ccc"/>
            <v:textbox style="mso-column-margin:5.76pt" inset="2.88pt,2.88pt,2.88pt,2.88pt">
              <w:txbxContent>
                <w:p w:rsidR="004E5D87" w:rsidRPr="00B8329A" w:rsidRDefault="004E5D87">
                  <w:pPr>
                    <w:widowControl w:val="0"/>
                    <w:spacing w:line="288" w:lineRule="auto"/>
                    <w:rPr>
                      <w:b/>
                      <w:i/>
                      <w:color w:val="FFF8D9"/>
                      <w:sz w:val="24"/>
                    </w:rPr>
                  </w:pPr>
                  <w:r w:rsidRPr="00B8329A">
                    <w:rPr>
                      <w:b/>
                      <w:i/>
                      <w:color w:val="FFF8D9"/>
                      <w:sz w:val="24"/>
                    </w:rPr>
                    <w:t>Delete box, or add a logo, photo, or other image here. Delete box, or add a logo, photo, or other image here.</w:t>
                  </w:r>
                </w:p>
                <w:p w:rsidR="004E5D87" w:rsidRPr="00B8329A" w:rsidRDefault="004E5D87">
                  <w:pPr>
                    <w:widowControl w:val="0"/>
                    <w:spacing w:line="288" w:lineRule="auto"/>
                    <w:rPr>
                      <w:b/>
                      <w:i/>
                      <w:color w:val="FFF8D9"/>
                      <w:sz w:val="24"/>
                    </w:rPr>
                  </w:pPr>
                  <w:r w:rsidRPr="00B8329A">
                    <w:rPr>
                      <w:b/>
                      <w:i/>
                      <w:color w:val="FFF8D9"/>
                      <w:sz w:val="24"/>
                    </w:rPr>
                    <w:t>Delete box, or add a logo, photo, or other image here. Delete box, or add a logo, photo, or other image here.</w:t>
                  </w:r>
                </w:p>
                <w:p w:rsidR="004E5D87" w:rsidRPr="00B8329A" w:rsidRDefault="004E5D87">
                  <w:pPr>
                    <w:widowControl w:val="0"/>
                    <w:spacing w:line="288" w:lineRule="auto"/>
                    <w:rPr>
                      <w:b/>
                      <w:i/>
                      <w:color w:val="FFF8D9"/>
                      <w:sz w:val="24"/>
                    </w:rPr>
                  </w:pPr>
                </w:p>
              </w:txbxContent>
            </v:textbox>
          </v:shape>
        </w:pict>
      </w:r>
      <w:r w:rsidR="00851AD5">
        <w:rPr>
          <w:noProof/>
        </w:rPr>
        <w:drawing>
          <wp:anchor distT="36576" distB="36576" distL="36576" distR="36576" simplePos="0" relativeHeight="251652608" behindDoc="0" locked="0" layoutInCell="1" allowOverlap="1">
            <wp:simplePos x="0" y="0"/>
            <wp:positionH relativeFrom="column">
              <wp:posOffset>6686550</wp:posOffset>
            </wp:positionH>
            <wp:positionV relativeFrom="paragraph">
              <wp:posOffset>1885950</wp:posOffset>
            </wp:positionV>
            <wp:extent cx="1600200" cy="1885950"/>
            <wp:effectExtent l="0" t="0" r="0" b="0"/>
            <wp:wrapNone/>
            <wp:docPr id="13" name="Picture 13" descr="&lt;EMPTY&g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lt;EMPTY&gt;"/>
                    <pic:cNvPicPr>
                      <a:picLocks noChangeAspect="1" noChangeArrowheads="1"/>
                    </pic:cNvPicPr>
                  </pic:nvPicPr>
                  <pic:blipFill>
                    <a:blip r:embed="rId13" cstate="print"/>
                    <a:srcRect/>
                    <a:stretch>
                      <a:fillRect/>
                    </a:stretch>
                  </pic:blipFill>
                  <pic:spPr bwMode="auto">
                    <a:xfrm>
                      <a:off x="0" y="0"/>
                      <a:ext cx="1600200" cy="1885950"/>
                    </a:xfrm>
                    <a:prstGeom prst="rect">
                      <a:avLst/>
                    </a:prstGeom>
                    <a:noFill/>
                    <a:ln w="101600">
                      <a:miter lim="800000"/>
                      <a:headEnd/>
                      <a:tailEnd/>
                    </a:ln>
                    <a:effectLst/>
                  </pic:spPr>
                </pic:pic>
              </a:graphicData>
            </a:graphic>
          </wp:anchor>
        </w:drawing>
      </w:r>
      <w:r w:rsidR="00851AD5">
        <w:rPr>
          <w:noProof/>
        </w:rPr>
        <w:drawing>
          <wp:anchor distT="36576" distB="36576" distL="36576" distR="36576" simplePos="0" relativeHeight="251653632" behindDoc="0" locked="0" layoutInCell="1" allowOverlap="1">
            <wp:simplePos x="0" y="0"/>
            <wp:positionH relativeFrom="column">
              <wp:posOffset>2160905</wp:posOffset>
            </wp:positionH>
            <wp:positionV relativeFrom="paragraph">
              <wp:posOffset>3875405</wp:posOffset>
            </wp:positionV>
            <wp:extent cx="1026160" cy="960755"/>
            <wp:effectExtent l="0" t="0" r="0" b="0"/>
            <wp:wrapNone/>
            <wp:docPr id="15" name="Picture 15" descr="&lt;EMPTY&g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lt;EMPTY&gt;"/>
                    <pic:cNvPicPr>
                      <a:picLocks noChangeAspect="1" noChangeArrowheads="1"/>
                    </pic:cNvPicPr>
                  </pic:nvPicPr>
                  <pic:blipFill>
                    <a:blip r:embed="rId13" cstate="print"/>
                    <a:srcRect/>
                    <a:stretch>
                      <a:fillRect/>
                    </a:stretch>
                  </pic:blipFill>
                  <pic:spPr bwMode="auto">
                    <a:xfrm>
                      <a:off x="0" y="0"/>
                      <a:ext cx="1026160" cy="960755"/>
                    </a:xfrm>
                    <a:prstGeom prst="rect">
                      <a:avLst/>
                    </a:prstGeom>
                    <a:noFill/>
                    <a:ln w="50800">
                      <a:miter lim="800000"/>
                      <a:headEnd/>
                      <a:tailEnd/>
                    </a:ln>
                    <a:effectLst/>
                  </pic:spPr>
                </pic:pic>
              </a:graphicData>
            </a:graphic>
          </wp:anchor>
        </w:drawing>
      </w:r>
    </w:p>
    <w:sectPr w:rsidR="007F320E" w:rsidRPr="003B63A4" w:rsidSect="007F320E">
      <w:pgSz w:w="15840" w:h="12240" w:orient="landscape"/>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dobe Jenson Pro">
    <w:altName w:val="Times New Roman"/>
    <w:charset w:val="00"/>
    <w:family w:val="auto"/>
    <w:pitch w:val="variable"/>
    <w:sig w:usb0="03000000"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attachedTemplate r:id="rId1"/>
  <w:stylePaneFormatFilter w:val="0701" w:allStyles="1" w:customStyles="0" w:latentStyles="0" w:stylesInUse="0" w:headingStyles="0" w:numberingStyles="0" w:tableStyles="0" w:directFormattingOnRuns="1" w:directFormattingOnParagraphs="1" w:directFormattingOnNumbering="1" w:directFormattingOnTables="0" w:clearFormatting="0" w:top3HeadingStyles="0" w:visibleStyles="0" w:alternateStyleNames="0"/>
  <w:defaultTabStop w:val="720"/>
  <w:characterSpacingControl w:val="doNotCompress"/>
  <w:compat>
    <w:compatSetting w:name="compatibilityMode" w:uri="http://schemas.microsoft.com/office/word" w:val="12"/>
  </w:compat>
  <w:rsids>
    <w:rsidRoot w:val="00851AD5"/>
    <w:rsid w:val="00014D38"/>
    <w:rsid w:val="000C0C48"/>
    <w:rsid w:val="00107FEB"/>
    <w:rsid w:val="001B6ABF"/>
    <w:rsid w:val="003B63A4"/>
    <w:rsid w:val="004D1D2A"/>
    <w:rsid w:val="004E5D87"/>
    <w:rsid w:val="007F320E"/>
    <w:rsid w:val="00842992"/>
    <w:rsid w:val="00851AD5"/>
    <w:rsid w:val="009F098F"/>
    <w:rsid w:val="00A32D54"/>
    <w:rsid w:val="00AF4506"/>
    <w:rsid w:val="00BB4C0B"/>
    <w:rsid w:val="00BD7017"/>
    <w:rsid w:val="00CE1043"/>
    <w:rsid w:val="00E27FF0"/>
    <w:rsid w:val="00FF5F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63"/>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320E"/>
    <w:rPr>
      <w:color w:val="000000"/>
      <w:kern w:val="28"/>
    </w:rPr>
  </w:style>
  <w:style w:type="paragraph" w:styleId="Heading1">
    <w:name w:val="heading 1"/>
    <w:basedOn w:val="Normal"/>
    <w:next w:val="Normal"/>
    <w:link w:val="Heading1Char"/>
    <w:qFormat/>
    <w:rsid w:val="00107FEB"/>
    <w:pPr>
      <w:keepNext/>
      <w:widowControl w:val="0"/>
      <w:jc w:val="center"/>
      <w:outlineLvl w:val="0"/>
    </w:pPr>
    <w:rPr>
      <w:b/>
      <w:color w:val="800000"/>
      <w:sz w:val="22"/>
    </w:rPr>
  </w:style>
  <w:style w:type="paragraph" w:styleId="Heading2">
    <w:name w:val="heading 2"/>
    <w:basedOn w:val="Normal"/>
    <w:next w:val="Normal"/>
    <w:qFormat/>
    <w:rsid w:val="00107FEB"/>
    <w:pPr>
      <w:keepNext/>
      <w:widowControl w:val="0"/>
      <w:jc w:val="center"/>
      <w:outlineLvl w:val="1"/>
    </w:pPr>
    <w:rPr>
      <w:b/>
      <w:color w:val="800000"/>
    </w:rPr>
  </w:style>
  <w:style w:type="paragraph" w:styleId="Heading3">
    <w:name w:val="heading 3"/>
    <w:basedOn w:val="Normal"/>
    <w:next w:val="Normal"/>
    <w:qFormat/>
    <w:rsid w:val="00107FEB"/>
    <w:pPr>
      <w:keepNext/>
      <w:widowControl w:val="0"/>
      <w:jc w:val="center"/>
      <w:outlineLvl w:val="2"/>
    </w:pPr>
    <w:rPr>
      <w:rFonts w:ascii="Adobe Jenson Pro" w:hAnsi="Adobe Jenson Pro"/>
      <w:b/>
      <w:color w:val="CD4313"/>
      <w:sz w:val="64"/>
    </w:rPr>
  </w:style>
  <w:style w:type="paragraph" w:styleId="Heading4">
    <w:name w:val="heading 4"/>
    <w:basedOn w:val="Normal"/>
    <w:next w:val="Normal"/>
    <w:qFormat/>
    <w:rsid w:val="00107FEB"/>
    <w:pPr>
      <w:keepNext/>
      <w:widowControl w:val="0"/>
      <w:jc w:val="center"/>
      <w:outlineLvl w:val="3"/>
    </w:pPr>
    <w:rPr>
      <w:b/>
      <w:color w:val="8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107FEB"/>
    <w:pPr>
      <w:widowControl w:val="0"/>
      <w:spacing w:before="240" w:line="244" w:lineRule="auto"/>
    </w:pPr>
    <w:rPr>
      <w:rFonts w:ascii="Adobe Jenson Pro" w:hAnsi="Adobe Jenson Pro"/>
      <w:b/>
      <w:color w:val="64412F"/>
      <w:sz w:val="22"/>
    </w:rPr>
  </w:style>
  <w:style w:type="paragraph" w:styleId="BodyText2">
    <w:name w:val="Body Text 2"/>
    <w:basedOn w:val="Normal"/>
    <w:link w:val="BodyText2Char"/>
    <w:rsid w:val="00107FEB"/>
    <w:pPr>
      <w:widowControl w:val="0"/>
      <w:spacing w:before="240" w:line="360" w:lineRule="auto"/>
    </w:pPr>
    <w:rPr>
      <w:b/>
      <w:color w:val="800000"/>
      <w:sz w:val="22"/>
    </w:rPr>
  </w:style>
  <w:style w:type="paragraph" w:styleId="BodyText3">
    <w:name w:val="Body Text 3"/>
    <w:basedOn w:val="Normal"/>
    <w:link w:val="BodyText3Char"/>
    <w:rsid w:val="00107FEB"/>
    <w:pPr>
      <w:widowControl w:val="0"/>
      <w:spacing w:after="120" w:line="249" w:lineRule="auto"/>
      <w:jc w:val="center"/>
    </w:pPr>
    <w:rPr>
      <w:rFonts w:ascii="Adobe Jenson Pro" w:hAnsi="Adobe Jenson Pro"/>
      <w:b/>
      <w:color w:val="800000"/>
      <w:sz w:val="28"/>
    </w:rPr>
  </w:style>
  <w:style w:type="paragraph" w:customStyle="1" w:styleId="HEADLINE01">
    <w:name w:val="HEADLINE 01"/>
    <w:basedOn w:val="Heading1"/>
    <w:link w:val="HEADLINE01Char"/>
    <w:qFormat/>
    <w:rsid w:val="007F320E"/>
    <w:rPr>
      <w:sz w:val="28"/>
    </w:rPr>
  </w:style>
  <w:style w:type="paragraph" w:customStyle="1" w:styleId="BodyText01">
    <w:name w:val="Body Text 01"/>
    <w:basedOn w:val="BodyText2"/>
    <w:link w:val="BodyText01Char"/>
    <w:qFormat/>
    <w:rsid w:val="007F320E"/>
  </w:style>
  <w:style w:type="character" w:customStyle="1" w:styleId="Heading1Char">
    <w:name w:val="Heading 1 Char"/>
    <w:basedOn w:val="DefaultParagraphFont"/>
    <w:link w:val="Heading1"/>
    <w:rsid w:val="007F320E"/>
    <w:rPr>
      <w:b/>
      <w:color w:val="800000"/>
      <w:kern w:val="28"/>
      <w:sz w:val="22"/>
    </w:rPr>
  </w:style>
  <w:style w:type="character" w:customStyle="1" w:styleId="HEADLINE01Char">
    <w:name w:val="HEADLINE 01 Char"/>
    <w:basedOn w:val="Heading1Char"/>
    <w:link w:val="HEADLINE01"/>
    <w:rsid w:val="007F320E"/>
    <w:rPr>
      <w:b/>
      <w:color w:val="800000"/>
      <w:kern w:val="28"/>
      <w:sz w:val="22"/>
    </w:rPr>
  </w:style>
  <w:style w:type="paragraph" w:customStyle="1" w:styleId="LogoBox">
    <w:name w:val="Logo Box"/>
    <w:basedOn w:val="BodyText3"/>
    <w:link w:val="LogoBoxChar"/>
    <w:qFormat/>
    <w:rsid w:val="007F320E"/>
    <w:pPr>
      <w:spacing w:line="250" w:lineRule="auto"/>
    </w:pPr>
    <w:rPr>
      <w:rFonts w:ascii="Times New Roman" w:hAnsi="Times New Roman"/>
      <w:sz w:val="24"/>
    </w:rPr>
  </w:style>
  <w:style w:type="character" w:customStyle="1" w:styleId="BodyText2Char">
    <w:name w:val="Body Text 2 Char"/>
    <w:basedOn w:val="DefaultParagraphFont"/>
    <w:link w:val="BodyText2"/>
    <w:rsid w:val="007F320E"/>
    <w:rPr>
      <w:b/>
      <w:color w:val="800000"/>
      <w:kern w:val="28"/>
      <w:sz w:val="22"/>
    </w:rPr>
  </w:style>
  <w:style w:type="character" w:customStyle="1" w:styleId="BodyText01Char">
    <w:name w:val="Body Text 01 Char"/>
    <w:basedOn w:val="BodyText2Char"/>
    <w:link w:val="BodyText01"/>
    <w:rsid w:val="007F320E"/>
    <w:rPr>
      <w:b/>
      <w:color w:val="800000"/>
      <w:kern w:val="28"/>
      <w:sz w:val="22"/>
    </w:rPr>
  </w:style>
  <w:style w:type="paragraph" w:customStyle="1" w:styleId="Address01">
    <w:name w:val="Address 01"/>
    <w:basedOn w:val="Normal"/>
    <w:link w:val="Address01Char"/>
    <w:qFormat/>
    <w:rsid w:val="007F320E"/>
    <w:pPr>
      <w:widowControl w:val="0"/>
      <w:jc w:val="center"/>
    </w:pPr>
    <w:rPr>
      <w:b/>
      <w:color w:val="800000"/>
      <w:sz w:val="24"/>
    </w:rPr>
  </w:style>
  <w:style w:type="character" w:customStyle="1" w:styleId="BodyText3Char">
    <w:name w:val="Body Text 3 Char"/>
    <w:basedOn w:val="DefaultParagraphFont"/>
    <w:link w:val="BodyText3"/>
    <w:rsid w:val="007F320E"/>
    <w:rPr>
      <w:rFonts w:ascii="Adobe Jenson Pro" w:hAnsi="Adobe Jenson Pro"/>
      <w:b/>
      <w:color w:val="800000"/>
      <w:kern w:val="28"/>
      <w:sz w:val="28"/>
    </w:rPr>
  </w:style>
  <w:style w:type="character" w:customStyle="1" w:styleId="LogoBoxChar">
    <w:name w:val="Logo Box Char"/>
    <w:basedOn w:val="BodyText3Char"/>
    <w:link w:val="LogoBox"/>
    <w:rsid w:val="007F320E"/>
    <w:rPr>
      <w:rFonts w:ascii="Adobe Jenson Pro" w:hAnsi="Adobe Jenson Pro"/>
      <w:b/>
      <w:color w:val="800000"/>
      <w:kern w:val="28"/>
      <w:sz w:val="24"/>
    </w:rPr>
  </w:style>
  <w:style w:type="paragraph" w:customStyle="1" w:styleId="quotehere01">
    <w:name w:val="quote here 01"/>
    <w:basedOn w:val="Normal"/>
    <w:link w:val="quotehere01Char"/>
    <w:qFormat/>
    <w:rsid w:val="00BB4C0B"/>
    <w:pPr>
      <w:spacing w:line="360" w:lineRule="auto"/>
    </w:pPr>
    <w:rPr>
      <w:b/>
      <w:color w:val="FFF8D9"/>
      <w:sz w:val="22"/>
    </w:rPr>
  </w:style>
  <w:style w:type="character" w:customStyle="1" w:styleId="Address01Char">
    <w:name w:val="Address 01 Char"/>
    <w:basedOn w:val="DefaultParagraphFont"/>
    <w:link w:val="Address01"/>
    <w:rsid w:val="007F320E"/>
    <w:rPr>
      <w:b/>
      <w:color w:val="800000"/>
      <w:kern w:val="28"/>
      <w:sz w:val="24"/>
    </w:rPr>
  </w:style>
  <w:style w:type="paragraph" w:customStyle="1" w:styleId="HEADLINE02">
    <w:name w:val="HEADLINE 02"/>
    <w:basedOn w:val="BodyText3"/>
    <w:link w:val="HEADLINE02Char"/>
    <w:qFormat/>
    <w:rsid w:val="007F320E"/>
    <w:pPr>
      <w:spacing w:line="360" w:lineRule="auto"/>
    </w:pPr>
    <w:rPr>
      <w:rFonts w:ascii="Times New Roman" w:hAnsi="Times New Roman"/>
      <w:color w:val="FFF8D9"/>
    </w:rPr>
  </w:style>
  <w:style w:type="character" w:customStyle="1" w:styleId="quotehere01Char">
    <w:name w:val="quote here 01 Char"/>
    <w:basedOn w:val="DefaultParagraphFont"/>
    <w:link w:val="quotehere01"/>
    <w:rsid w:val="00BB4C0B"/>
    <w:rPr>
      <w:b/>
      <w:color w:val="FFF8D9"/>
      <w:kern w:val="28"/>
      <w:sz w:val="22"/>
    </w:rPr>
  </w:style>
  <w:style w:type="paragraph" w:customStyle="1" w:styleId="HEADLINE03">
    <w:name w:val="HEADLINE 03"/>
    <w:basedOn w:val="Heading1"/>
    <w:link w:val="HEADLINE03Char"/>
    <w:qFormat/>
    <w:rsid w:val="007F320E"/>
    <w:rPr>
      <w:sz w:val="32"/>
      <w:szCs w:val="32"/>
    </w:rPr>
  </w:style>
  <w:style w:type="character" w:customStyle="1" w:styleId="HEADLINE02Char">
    <w:name w:val="HEADLINE 02 Char"/>
    <w:basedOn w:val="BodyText3Char"/>
    <w:link w:val="HEADLINE02"/>
    <w:rsid w:val="007F320E"/>
    <w:rPr>
      <w:rFonts w:ascii="Adobe Jenson Pro" w:hAnsi="Adobe Jenson Pro"/>
      <w:b/>
      <w:color w:val="FFF8D9"/>
      <w:kern w:val="28"/>
      <w:sz w:val="28"/>
    </w:rPr>
  </w:style>
  <w:style w:type="paragraph" w:customStyle="1" w:styleId="SUBHEAD01">
    <w:name w:val="SUBHEAD 01"/>
    <w:basedOn w:val="Normal"/>
    <w:link w:val="SUBHEAD01Char"/>
    <w:qFormat/>
    <w:rsid w:val="007F320E"/>
    <w:pPr>
      <w:jc w:val="center"/>
    </w:pPr>
    <w:rPr>
      <w:b/>
      <w:color w:val="800000"/>
      <w:sz w:val="24"/>
      <w:szCs w:val="24"/>
    </w:rPr>
  </w:style>
  <w:style w:type="character" w:customStyle="1" w:styleId="HEADLINE03Char">
    <w:name w:val="HEADLINE 03 Char"/>
    <w:basedOn w:val="Heading1Char"/>
    <w:link w:val="HEADLINE03"/>
    <w:rsid w:val="007F320E"/>
    <w:rPr>
      <w:b/>
      <w:color w:val="800000"/>
      <w:kern w:val="28"/>
      <w:sz w:val="32"/>
      <w:szCs w:val="32"/>
    </w:rPr>
  </w:style>
  <w:style w:type="paragraph" w:customStyle="1" w:styleId="BodyText02">
    <w:name w:val="Body Text 02"/>
    <w:basedOn w:val="Normal"/>
    <w:link w:val="BodyText02Char"/>
    <w:qFormat/>
    <w:rsid w:val="007F320E"/>
    <w:pPr>
      <w:widowControl w:val="0"/>
      <w:spacing w:line="360" w:lineRule="auto"/>
    </w:pPr>
    <w:rPr>
      <w:color w:val="493A17"/>
      <w:sz w:val="22"/>
    </w:rPr>
  </w:style>
  <w:style w:type="character" w:customStyle="1" w:styleId="SUBHEAD01Char">
    <w:name w:val="SUBHEAD 01 Char"/>
    <w:basedOn w:val="DefaultParagraphFont"/>
    <w:link w:val="SUBHEAD01"/>
    <w:rsid w:val="007F320E"/>
    <w:rPr>
      <w:b/>
      <w:color w:val="800000"/>
      <w:kern w:val="28"/>
      <w:sz w:val="24"/>
      <w:szCs w:val="24"/>
    </w:rPr>
  </w:style>
  <w:style w:type="paragraph" w:customStyle="1" w:styleId="TextLogo">
    <w:name w:val="Text / Logo"/>
    <w:basedOn w:val="Normal"/>
    <w:link w:val="TextLogoChar"/>
    <w:qFormat/>
    <w:rsid w:val="007F320E"/>
    <w:pPr>
      <w:widowControl w:val="0"/>
      <w:spacing w:line="288" w:lineRule="auto"/>
    </w:pPr>
    <w:rPr>
      <w:b/>
      <w:i/>
      <w:color w:val="FFF8D9"/>
      <w:sz w:val="24"/>
    </w:rPr>
  </w:style>
  <w:style w:type="character" w:customStyle="1" w:styleId="BodyText02Char">
    <w:name w:val="Body Text 02 Char"/>
    <w:basedOn w:val="DefaultParagraphFont"/>
    <w:link w:val="BodyText02"/>
    <w:rsid w:val="007F320E"/>
    <w:rPr>
      <w:color w:val="493A17"/>
      <w:kern w:val="28"/>
      <w:sz w:val="22"/>
    </w:rPr>
  </w:style>
  <w:style w:type="paragraph" w:styleId="BalloonText">
    <w:name w:val="Balloon Text"/>
    <w:basedOn w:val="Normal"/>
    <w:link w:val="BalloonTextChar"/>
    <w:uiPriority w:val="99"/>
    <w:semiHidden/>
    <w:unhideWhenUsed/>
    <w:rsid w:val="00842992"/>
    <w:rPr>
      <w:rFonts w:ascii="Tahoma" w:hAnsi="Tahoma" w:cs="Tahoma"/>
      <w:sz w:val="16"/>
      <w:szCs w:val="16"/>
    </w:rPr>
  </w:style>
  <w:style w:type="character" w:customStyle="1" w:styleId="TextLogoChar">
    <w:name w:val="Text / Logo Char"/>
    <w:basedOn w:val="DefaultParagraphFont"/>
    <w:link w:val="TextLogo"/>
    <w:rsid w:val="007F320E"/>
    <w:rPr>
      <w:b/>
      <w:i/>
      <w:color w:val="FFF8D9"/>
      <w:kern w:val="28"/>
      <w:sz w:val="24"/>
    </w:rPr>
  </w:style>
  <w:style w:type="character" w:customStyle="1" w:styleId="BalloonTextChar">
    <w:name w:val="Balloon Text Char"/>
    <w:basedOn w:val="DefaultParagraphFont"/>
    <w:link w:val="BalloonText"/>
    <w:uiPriority w:val="99"/>
    <w:semiHidden/>
    <w:rsid w:val="00842992"/>
    <w:rPr>
      <w:rFonts w:ascii="Tahoma" w:hAnsi="Tahoma" w:cs="Tahoma"/>
      <w:color w:val="000000"/>
      <w:kern w:val="28"/>
      <w:sz w:val="16"/>
      <w:szCs w:val="16"/>
    </w:rPr>
  </w:style>
  <w:style w:type="character" w:styleId="Hyperlink">
    <w:name w:val="Hyperlink"/>
    <w:basedOn w:val="DefaultParagraphFont"/>
    <w:uiPriority w:val="99"/>
    <w:unhideWhenUsed/>
    <w:rsid w:val="00CE1043"/>
    <w:rPr>
      <w:color w:val="0000FF" w:themeColor="hyperlink"/>
      <w:u w:val="single"/>
    </w:rPr>
  </w:style>
  <w:style w:type="paragraph" w:styleId="NormalWeb">
    <w:name w:val="Normal (Web)"/>
    <w:basedOn w:val="Normal"/>
    <w:uiPriority w:val="99"/>
    <w:semiHidden/>
    <w:unhideWhenUsed/>
    <w:rsid w:val="00BD7017"/>
    <w:pPr>
      <w:spacing w:before="100" w:beforeAutospacing="1" w:after="100" w:afterAutospacing="1"/>
    </w:pPr>
    <w:rPr>
      <w:color w:val="auto"/>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7680876">
      <w:bodyDiv w:val="1"/>
      <w:marLeft w:val="0"/>
      <w:marRight w:val="0"/>
      <w:marTop w:val="0"/>
      <w:marBottom w:val="0"/>
      <w:divBdr>
        <w:top w:val="none" w:sz="0" w:space="0" w:color="auto"/>
        <w:left w:val="none" w:sz="0" w:space="0" w:color="auto"/>
        <w:bottom w:val="none" w:sz="0" w:space="0" w:color="auto"/>
        <w:right w:val="none" w:sz="0" w:space="0" w:color="auto"/>
      </w:divBdr>
      <w:divsChild>
        <w:div w:id="1616061804">
          <w:marLeft w:val="0"/>
          <w:marRight w:val="0"/>
          <w:marTop w:val="0"/>
          <w:marBottom w:val="0"/>
          <w:divBdr>
            <w:top w:val="none" w:sz="0" w:space="0" w:color="auto"/>
            <w:left w:val="none" w:sz="0" w:space="0" w:color="auto"/>
            <w:bottom w:val="none" w:sz="0" w:space="0" w:color="auto"/>
            <w:right w:val="none" w:sz="0" w:space="0" w:color="auto"/>
          </w:divBdr>
          <w:divsChild>
            <w:div w:id="1110658690">
              <w:marLeft w:val="0"/>
              <w:marRight w:val="0"/>
              <w:marTop w:val="0"/>
              <w:marBottom w:val="0"/>
              <w:divBdr>
                <w:top w:val="none" w:sz="0" w:space="0" w:color="auto"/>
                <w:left w:val="none" w:sz="0" w:space="0" w:color="auto"/>
                <w:bottom w:val="none" w:sz="0" w:space="0" w:color="auto"/>
                <w:right w:val="none" w:sz="0" w:space="0" w:color="auto"/>
              </w:divBdr>
              <w:divsChild>
                <w:div w:id="1417093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en.wikipedia.org/wiki/History_of_wind_power" TargetMode="External"/><Relationship Id="rId13" Type="http://schemas.openxmlformats.org/officeDocument/2006/relationships/image" Target="media/image3.emf"/><Relationship Id="rId18" Type="http://schemas.openxmlformats.org/officeDocument/2006/relationships/image" Target="media/image7.jpeg"/><Relationship Id="rId3" Type="http://schemas.microsoft.com/office/2007/relationships/stylesWithEffects" Target="stylesWithEffects.xml"/><Relationship Id="rId21" Type="http://schemas.openxmlformats.org/officeDocument/2006/relationships/fontTable" Target="fontTable.xml"/><Relationship Id="rId7" Type="http://schemas.openxmlformats.org/officeDocument/2006/relationships/image" Target="media/image1.jpeg"/><Relationship Id="rId12" Type="http://schemas.openxmlformats.org/officeDocument/2006/relationships/image" Target="media/image2.jpeg"/><Relationship Id="rId17" Type="http://schemas.openxmlformats.org/officeDocument/2006/relationships/image" Target="media/image6.jpeg"/><Relationship Id="rId2" Type="http://schemas.openxmlformats.org/officeDocument/2006/relationships/styles" Target="styles.xml"/><Relationship Id="rId16" Type="http://schemas.openxmlformats.org/officeDocument/2006/relationships/image" Target="media/image5.jpeg"/><Relationship Id="rId20" Type="http://schemas.openxmlformats.org/officeDocument/2006/relationships/image" Target="media/image8.jpeg"/><Relationship Id="rId1" Type="http://schemas.openxmlformats.org/officeDocument/2006/relationships/customXml" Target="../customXml/item1.xml"/><Relationship Id="rId6" Type="http://schemas.openxmlformats.org/officeDocument/2006/relationships/hyperlink" Target="http://www.windenergyplanning.com/wordpress/wp-content/uploads/2009/01/blyth-offshore-wind-turbine.jpg" TargetMode="External"/><Relationship Id="rId11" Type="http://schemas.openxmlformats.org/officeDocument/2006/relationships/hyperlink" Target="http://academic.engr.arizona.edu/instructor/images/wind%20turbine.jpg" TargetMode="External"/><Relationship Id="rId5" Type="http://schemas.openxmlformats.org/officeDocument/2006/relationships/webSettings" Target="webSettings.xml"/><Relationship Id="rId15" Type="http://schemas.openxmlformats.org/officeDocument/2006/relationships/hyperlink" Target="http://www.bing.com/images/search?q=how+wind+generates+electricity&amp;view=detail&amp;id=CCB3D9000F076EB3C50CAC75C6BCA76F2EEA4CEA&amp;first=31&amp;FORM=IDFRIR" TargetMode="External"/><Relationship Id="rId10" Type="http://schemas.openxmlformats.org/officeDocument/2006/relationships/hyperlink" Target="http://www.edfenergy.com/energyfuture/images/wind/wind-schematic-700.jpg" TargetMode="External"/><Relationship Id="rId19" Type="http://schemas.openxmlformats.org/officeDocument/2006/relationships/hyperlink" Target="http://en.wikipedia.org/wiki/File:Wind_turbine_1888_Charles_Brush.jpg" TargetMode="External"/><Relationship Id="rId4" Type="http://schemas.openxmlformats.org/officeDocument/2006/relationships/settings" Target="settings.xml"/><Relationship Id="rId9" Type="http://schemas.openxmlformats.org/officeDocument/2006/relationships/hyperlink" Target="http://www.windenergyplanning.com/wordpress/wp-content/uploads/2009/01/blyth-offshore-wind-turbine.jpg" TargetMode="External"/><Relationship Id="rId14" Type="http://schemas.openxmlformats.org/officeDocument/2006/relationships/image" Target="media/image4.jpeg"/><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ccorde\Application%20Data\Microsoft\Templates\HP_TradElegance_brochure_TP10379616.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891CC1-6F3F-4A42-B9CF-F10232BE1A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HP_TradElegance_brochure_TP10379616</Template>
  <TotalTime>107</TotalTime>
  <Pages>2</Pages>
  <Words>0</Words>
  <Characters>24</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Owner</dc:creator>
  <cp:keywords/>
  <dc:description/>
  <cp:lastModifiedBy>Colin Corde</cp:lastModifiedBy>
  <cp:revision>6</cp:revision>
  <dcterms:created xsi:type="dcterms:W3CDTF">2012-03-29T18:14:00Z</dcterms:created>
  <dcterms:modified xsi:type="dcterms:W3CDTF">2012-04-04T18:19:00Z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TC103796169990</vt:lpwstr>
  </property>
</Properties>
</file>